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A1" w:rsidRPr="005844A1" w:rsidRDefault="005844A1" w:rsidP="005844A1">
      <w:pPr>
        <w:spacing w:beforeAutospacing="1" w:after="100" w:afterAutospacing="1" w:line="240" w:lineRule="auto"/>
        <w:rPr>
          <w:rFonts w:ascii="Verdana" w:eastAsia="Times New Roman" w:hAnsi="Verdana" w:cs="Times New Roman"/>
          <w:color w:val="383838"/>
          <w:sz w:val="24"/>
          <w:szCs w:val="24"/>
          <w:lang w:eastAsia="pt-PT"/>
        </w:rPr>
      </w:pPr>
      <w:r w:rsidRPr="005844A1">
        <w:rPr>
          <w:rFonts w:ascii="Berlin Sans FB" w:eastAsia="Times New Roman" w:hAnsi="Berlin Sans FB" w:cs="Times New Roman"/>
          <w:b/>
          <w:bCs/>
          <w:color w:val="383838"/>
          <w:sz w:val="27"/>
          <w:szCs w:val="27"/>
          <w:lang w:eastAsia="pt-PT"/>
        </w:rPr>
        <w:t>Energia Hídrica ou Hidráulica</w:t>
      </w:r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t xml:space="preserve"> é a circulação da água no ciclo hidrológico que pode ser utilizada pelos humanos num determinado momento e num determinado lugar. Embora a água seja um recurso renovável, as quantidades disponíveis têm diminuído ao longo dos anos.</w:t>
      </w:r>
    </w:p>
    <w:p w:rsidR="005844A1" w:rsidRPr="005844A1" w:rsidRDefault="005844A1" w:rsidP="005844A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83838"/>
          <w:sz w:val="24"/>
          <w:szCs w:val="24"/>
          <w:lang w:eastAsia="pt-PT"/>
        </w:rPr>
      </w:pPr>
      <w:r w:rsidRPr="005844A1">
        <w:rPr>
          <w:rFonts w:ascii="Arial" w:eastAsia="Times New Roman" w:hAnsi="Arial" w:cs="Arial"/>
          <w:color w:val="383838"/>
          <w:sz w:val="24"/>
          <w:szCs w:val="24"/>
          <w:lang w:eastAsia="pt-PT"/>
        </w:rPr>
        <w:br/>
      </w:r>
      <w:r w:rsidRPr="005844A1">
        <w:rPr>
          <w:rFonts w:ascii="Arial" w:eastAsia="Times New Roman" w:hAnsi="Arial" w:cs="Arial"/>
          <w:color w:val="383838"/>
          <w:sz w:val="24"/>
          <w:szCs w:val="24"/>
          <w:lang w:eastAsia="pt-PT"/>
        </w:rPr>
        <w:br/>
      </w:r>
      <w:r>
        <w:rPr>
          <w:rFonts w:ascii="Arial" w:eastAsia="Times New Roman" w:hAnsi="Arial" w:cs="Arial"/>
          <w:noProof/>
          <w:color w:val="383838"/>
          <w:sz w:val="24"/>
          <w:szCs w:val="24"/>
          <w:lang w:eastAsia="pt-PT"/>
        </w:rPr>
        <w:drawing>
          <wp:inline distT="0" distB="0" distL="0" distR="0">
            <wp:extent cx="4972050" cy="4210050"/>
            <wp:effectExtent l="19050" t="0" r="0" b="0"/>
            <wp:docPr id="1" name="Imagem 1" descr="http://moodle.escolascampelos.com/file.php/85/SITES_AREA_DE_PROJECTO_07_08/Andreia%20Ines%20Valter/omeusite4/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odle.escolascampelos.com/file.php/85/SITES_AREA_DE_PROJECTO_07_08/Andreia%20Ines%20Valter/omeusite4/l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4A1" w:rsidRPr="005844A1" w:rsidRDefault="005844A1" w:rsidP="005844A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83838"/>
          <w:sz w:val="24"/>
          <w:szCs w:val="24"/>
          <w:lang w:eastAsia="pt-PT"/>
        </w:rPr>
      </w:pPr>
      <w:r w:rsidRPr="005844A1">
        <w:rPr>
          <w:rFonts w:ascii="Verdana" w:eastAsia="Times New Roman" w:hAnsi="Verdana" w:cs="Times New Roman"/>
          <w:color w:val="383838"/>
          <w:sz w:val="24"/>
          <w:szCs w:val="24"/>
          <w:lang w:eastAsia="pt-PT"/>
        </w:rPr>
        <w:t> </w:t>
      </w:r>
    </w:p>
    <w:p w:rsidR="005844A1" w:rsidRPr="005844A1" w:rsidRDefault="005844A1" w:rsidP="005844A1">
      <w:pPr>
        <w:spacing w:before="100" w:beforeAutospacing="1" w:after="100" w:afterAutospacing="1" w:line="240" w:lineRule="auto"/>
        <w:ind w:left="795" w:right="795"/>
        <w:rPr>
          <w:rFonts w:ascii="Times New Roman" w:eastAsia="Times New Roman" w:hAnsi="Times New Roman" w:cs="Times New Roman"/>
          <w:color w:val="383838"/>
          <w:sz w:val="24"/>
          <w:szCs w:val="24"/>
          <w:lang w:eastAsia="pt-PT"/>
        </w:rPr>
      </w:pPr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t>Quando chove nas colinas e montanhas, a água concentra-se em rios correntes que se deslocam para o mar. O movimento ou a queda da água contém energia cinética que pode ser aproveitada como fonte de energia.</w:t>
      </w:r>
    </w:p>
    <w:p w:rsidR="005844A1" w:rsidRPr="005844A1" w:rsidRDefault="005844A1" w:rsidP="005844A1">
      <w:pPr>
        <w:spacing w:before="100" w:beforeAutospacing="1" w:after="100" w:afterAutospacing="1" w:line="240" w:lineRule="auto"/>
        <w:ind w:left="795" w:right="795"/>
        <w:rPr>
          <w:rFonts w:ascii="Times New Roman" w:eastAsia="Times New Roman" w:hAnsi="Times New Roman" w:cs="Times New Roman"/>
          <w:color w:val="383838"/>
          <w:sz w:val="24"/>
          <w:szCs w:val="24"/>
          <w:lang w:eastAsia="pt-PT"/>
        </w:rPr>
      </w:pPr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t>Durante centenas de anos o movimento da água foi usado nos moinhos. A passagem da água fazia mover lemes de madeira que estão ligados a uma mó (pedra granítica redonda muito pesada). Esta</w:t>
      </w:r>
      <w:proofErr w:type="gramStart"/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t>,</w:t>
      </w:r>
      <w:proofErr w:type="gramEnd"/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t xml:space="preserve"> roda e mói o milho transformando-o em farinha. Actualmente a corrente da água é usada para produzir energia eléctrica.</w:t>
      </w:r>
    </w:p>
    <w:p w:rsidR="005844A1" w:rsidRPr="005844A1" w:rsidRDefault="005844A1" w:rsidP="005844A1">
      <w:pPr>
        <w:spacing w:before="100" w:beforeAutospacing="1" w:after="100" w:afterAutospacing="1" w:line="240" w:lineRule="auto"/>
        <w:ind w:left="795" w:right="795"/>
        <w:rPr>
          <w:rFonts w:ascii="Times New Roman" w:eastAsia="Times New Roman" w:hAnsi="Times New Roman" w:cs="Times New Roman"/>
          <w:color w:val="383838"/>
          <w:sz w:val="24"/>
          <w:szCs w:val="24"/>
          <w:lang w:eastAsia="pt-PT"/>
        </w:rPr>
      </w:pPr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t>“</w:t>
      </w:r>
      <w:proofErr w:type="spellStart"/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t>Hidra</w:t>
      </w:r>
      <w:proofErr w:type="spellEnd"/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t xml:space="preserve">” significa água. Energia hidroeléctrica é a electricidade produzida através do movimento da água. A energia </w:t>
      </w:r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lastRenderedPageBreak/>
        <w:t>hidroeléctrica usa a energia cinética da água para produzir electricidade.</w:t>
      </w:r>
    </w:p>
    <w:p w:rsidR="005844A1" w:rsidRPr="005844A1" w:rsidRDefault="005844A1" w:rsidP="005844A1">
      <w:pPr>
        <w:spacing w:before="100" w:beforeAutospacing="1" w:after="100" w:afterAutospacing="1" w:line="240" w:lineRule="auto"/>
        <w:ind w:left="795" w:right="795"/>
        <w:rPr>
          <w:rFonts w:ascii="Times New Roman" w:eastAsia="Times New Roman" w:hAnsi="Times New Roman" w:cs="Times New Roman"/>
          <w:color w:val="383838"/>
          <w:sz w:val="24"/>
          <w:szCs w:val="24"/>
          <w:lang w:eastAsia="pt-PT"/>
        </w:rPr>
      </w:pPr>
      <w:r w:rsidRPr="005844A1">
        <w:rPr>
          <w:rFonts w:ascii="Berlin Sans FB" w:eastAsia="Times New Roman" w:hAnsi="Berlin Sans FB" w:cs="Times New Roman"/>
          <w:color w:val="383838"/>
          <w:sz w:val="27"/>
          <w:szCs w:val="27"/>
          <w:lang w:eastAsia="pt-PT"/>
        </w:rPr>
        <w:t>Normalmente constroem-se diques que param o curso da água acumulando-a num reservatório a que se chama barragem. Noutros casos, existem diques que não param o curso natural da água, mas obriga-a a passar pela turbina de forma a produzir electricidade.</w:t>
      </w:r>
    </w:p>
    <w:p w:rsidR="005844A1" w:rsidRPr="005844A1" w:rsidRDefault="005844A1" w:rsidP="005844A1">
      <w:pPr>
        <w:spacing w:before="100" w:beforeAutospacing="1" w:after="100" w:afterAutospacing="1" w:line="240" w:lineRule="auto"/>
        <w:ind w:left="795" w:right="795"/>
        <w:rPr>
          <w:rFonts w:ascii="Times New Roman" w:eastAsia="Times New Roman" w:hAnsi="Times New Roman" w:cs="Times New Roman"/>
          <w:color w:val="383838"/>
          <w:sz w:val="24"/>
          <w:szCs w:val="24"/>
          <w:lang w:eastAsia="pt-PT"/>
        </w:rPr>
      </w:pPr>
      <w:r w:rsidRPr="005844A1">
        <w:rPr>
          <w:rFonts w:ascii="Times New Roman" w:eastAsia="Times New Roman" w:hAnsi="Times New Roman" w:cs="Times New Roman"/>
          <w:color w:val="383838"/>
          <w:sz w:val="24"/>
          <w:szCs w:val="24"/>
          <w:lang w:eastAsia="pt-PT"/>
        </w:rPr>
        <w:t> </w:t>
      </w:r>
    </w:p>
    <w:p w:rsidR="00F26A71" w:rsidRDefault="00F26A71"/>
    <w:sectPr w:rsidR="00F26A71" w:rsidSect="00F26A71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erlin Sans F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44A1"/>
    <w:rsid w:val="005844A1"/>
    <w:rsid w:val="007A3936"/>
    <w:rsid w:val="00F26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A7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4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584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84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4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4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947CA-3DFC-4927-9FA4-67BCE8408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2008-07-04T20:52:00Z</dcterms:created>
  <dcterms:modified xsi:type="dcterms:W3CDTF">2008-07-04T20:56:00Z</dcterms:modified>
</cp:coreProperties>
</file>